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D77" w:rsidRDefault="00D77D77" w:rsidP="00D77D77">
      <w:pPr>
        <w:pStyle w:val="5"/>
        <w:ind w:firstLine="709"/>
        <w:jc w:val="center"/>
        <w:rPr>
          <w:rFonts w:ascii="Times New Roman" w:hAnsi="Times New Roman"/>
          <w:sz w:val="28"/>
          <w:szCs w:val="28"/>
        </w:rPr>
      </w:pPr>
      <w:r w:rsidRPr="00D33F24">
        <w:rPr>
          <w:rFonts w:ascii="Times New Roman" w:hAnsi="Times New Roman"/>
          <w:sz w:val="28"/>
          <w:szCs w:val="28"/>
        </w:rPr>
        <w:t>МЕТОДОЛОГИЧЕСКИЙ КОММЕНТАРИЙ</w:t>
      </w:r>
    </w:p>
    <w:p w:rsidR="00D77D77" w:rsidRDefault="00D77D77" w:rsidP="00D77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9A170F" w:rsidRPr="008859CC" w:rsidRDefault="002676B1" w:rsidP="00A7321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соответствии с п</w:t>
      </w:r>
      <w:r w:rsidR="009A170F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остановлением Правительства Российской Федерации от 26 ноября 2021 г. № 2049</w:t>
      </w:r>
      <w:r w:rsidR="008841B3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об утверждении правил определения границ бедности</w:t>
      </w:r>
      <w:r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="009A170F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начиная </w:t>
      </w:r>
      <w:r w:rsid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br/>
      </w:r>
      <w:r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</w:t>
      </w:r>
      <w:r w:rsidR="009A170F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 января 2021 г</w:t>
      </w:r>
      <w:r w:rsidR="008859CC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,</w:t>
      </w:r>
      <w:r w:rsidR="009A170F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841B3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Росстатом </w:t>
      </w:r>
      <w:r w:rsidR="009A170F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формируется показатель </w:t>
      </w:r>
      <w:r w:rsidR="008841B3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</w:t>
      </w:r>
      <w:r w:rsidR="009A170F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Численность населения</w:t>
      </w:r>
      <w:r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A170F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с денежными доходами ниже границы бедности</w:t>
      </w:r>
      <w:r w:rsidR="008841B3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</w:t>
      </w:r>
      <w:r w:rsidR="009A170F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(до 202</w:t>
      </w:r>
      <w:r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0</w:t>
      </w:r>
      <w:r w:rsidR="009A170F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г</w:t>
      </w:r>
      <w:r w:rsidR="008859CC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</w:t>
      </w:r>
      <w:r w:rsidR="009A170F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включительно </w:t>
      </w:r>
      <w:r w:rsidR="008841B3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–</w:t>
      </w:r>
      <w:r w:rsidR="009A170F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8841B3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«</w:t>
      </w:r>
      <w:r w:rsidR="009A170F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Численность населения с денежными доходами ниже величины прожиточного минимума</w:t>
      </w:r>
      <w:r w:rsidR="008841B3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»</w:t>
      </w:r>
      <w:r w:rsidR="009A170F" w:rsidRPr="008859C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).</w:t>
      </w:r>
    </w:p>
    <w:p w:rsidR="009F3156" w:rsidRDefault="009F3156" w:rsidP="00A7321D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F740B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Численность населения с денежными доходами ниже границы бедности</w:t>
      </w:r>
      <w:r w:rsidR="008841B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(уровень бедности)</w:t>
      </w:r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определяется на основе данных о распределении населения по величине среднедушевых денежных доходов и является</w:t>
      </w:r>
      <w:proofErr w:type="gramEnd"/>
      <w:r w:rsidRPr="00F740B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результатом их соизмерения с границей бедности.</w:t>
      </w:r>
      <w:bookmarkStart w:id="0" w:name="_GoBack"/>
      <w:bookmarkEnd w:id="0"/>
    </w:p>
    <w:p w:rsidR="008841B3" w:rsidRPr="00A7321D" w:rsidRDefault="008841B3" w:rsidP="00A7321D">
      <w:pPr>
        <w:pStyle w:val="a4"/>
        <w:spacing w:before="0" w:beforeAutospacing="0" w:after="0" w:afterAutospacing="0" w:line="312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pacing w:val="-2"/>
        </w:rPr>
      </w:pPr>
      <w:r w:rsidRPr="00A7321D">
        <w:rPr>
          <w:rFonts w:ascii="Times New Roman" w:hAnsi="Times New Roman"/>
          <w:b/>
          <w:color w:val="000000"/>
          <w:spacing w:val="-2"/>
        </w:rPr>
        <w:t>Граница бедности</w:t>
      </w:r>
      <w:r w:rsidRPr="00A7321D">
        <w:rPr>
          <w:rFonts w:ascii="Times New Roman" w:hAnsi="Times New Roman"/>
          <w:color w:val="000000"/>
          <w:spacing w:val="-2"/>
        </w:rPr>
        <w:t xml:space="preserve"> определяется путем умножения значения базовой границы бедности на индекс потребительских цен за отчетный период к IV кварталу 2020 г., определяемый цепным методом. </w:t>
      </w:r>
      <w:proofErr w:type="gramStart"/>
      <w:r w:rsidRPr="00A7321D">
        <w:rPr>
          <w:rFonts w:ascii="Times New Roman" w:hAnsi="Times New Roman"/>
          <w:color w:val="000000"/>
          <w:spacing w:val="-2"/>
        </w:rPr>
        <w:t>Базовые границы бедности в целом по Российской Федерации (субъектов Российской Федерации) устанавливаются на уровне величин прожиточного минимума на душу населения и по основным социально-демографическим группам населения в целом по Российской Федерации (субъектов Российской Федерации), установленных за IV квартал 2020 г., в соответствии с Федеральным законом от 24 октября 1997 г. № 134-ФЗ «О прожиточном минимуме в Российской Федерации» (в редакции, действовавшей</w:t>
      </w:r>
      <w:proofErr w:type="gramEnd"/>
      <w:r w:rsidRPr="00A7321D">
        <w:rPr>
          <w:rFonts w:ascii="Times New Roman" w:hAnsi="Times New Roman"/>
          <w:color w:val="000000"/>
          <w:spacing w:val="-2"/>
        </w:rPr>
        <w:t xml:space="preserve"> до вступления в силу Федерального закона от 29 декабря 2020 г. № 473-ФЗ).</w:t>
      </w:r>
    </w:p>
    <w:p w:rsidR="009A170F" w:rsidRDefault="009A170F" w:rsidP="00A7321D">
      <w:pPr>
        <w:spacing w:after="0" w:line="312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D77D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Дефицит денежного дохода </w:t>
      </w:r>
      <w:r w:rsidR="00D77D77" w:rsidRPr="00D77D77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–</w:t>
      </w:r>
      <w:r w:rsidRPr="00F740BB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сумма денежных средств, необходимая для доведения доходов населения с денежными доходами ниже границы бедности до границы бедности.</w:t>
      </w:r>
    </w:p>
    <w:sectPr w:rsidR="009A1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2A"/>
    <w:rsid w:val="001256DD"/>
    <w:rsid w:val="002020FD"/>
    <w:rsid w:val="00257C2C"/>
    <w:rsid w:val="002676B1"/>
    <w:rsid w:val="0030076F"/>
    <w:rsid w:val="003250CC"/>
    <w:rsid w:val="003F6362"/>
    <w:rsid w:val="00475C33"/>
    <w:rsid w:val="00486C09"/>
    <w:rsid w:val="004D4FA3"/>
    <w:rsid w:val="00583A65"/>
    <w:rsid w:val="005F4A43"/>
    <w:rsid w:val="00602B5F"/>
    <w:rsid w:val="00632063"/>
    <w:rsid w:val="00716AD8"/>
    <w:rsid w:val="007C0F2B"/>
    <w:rsid w:val="00820A5C"/>
    <w:rsid w:val="00881436"/>
    <w:rsid w:val="008841B3"/>
    <w:rsid w:val="008859CC"/>
    <w:rsid w:val="009A170F"/>
    <w:rsid w:val="009F3156"/>
    <w:rsid w:val="00A447A8"/>
    <w:rsid w:val="00A7321D"/>
    <w:rsid w:val="00AF7A2A"/>
    <w:rsid w:val="00B370FF"/>
    <w:rsid w:val="00C53D73"/>
    <w:rsid w:val="00C9675A"/>
    <w:rsid w:val="00CA5ECD"/>
    <w:rsid w:val="00CA70AA"/>
    <w:rsid w:val="00D77D77"/>
    <w:rsid w:val="00E23B48"/>
    <w:rsid w:val="00E27EC3"/>
    <w:rsid w:val="00EB5073"/>
    <w:rsid w:val="00F03F5A"/>
    <w:rsid w:val="00F740BB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77D7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F2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D77D77"/>
    <w:rPr>
      <w:rFonts w:ascii="Arial" w:eastAsia="Times New Roman" w:hAnsi="Arial" w:cs="Times New Roman"/>
      <w:b/>
      <w:bCs/>
      <w:szCs w:val="20"/>
      <w:lang w:eastAsia="ru-RU"/>
    </w:rPr>
  </w:style>
  <w:style w:type="paragraph" w:styleId="a4">
    <w:name w:val="Normal (Web)"/>
    <w:basedOn w:val="a"/>
    <w:unhideWhenUsed/>
    <w:rsid w:val="008841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D77D77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0F2B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D77D77"/>
    <w:rPr>
      <w:rFonts w:ascii="Arial" w:eastAsia="Times New Roman" w:hAnsi="Arial" w:cs="Times New Roman"/>
      <w:b/>
      <w:bCs/>
      <w:szCs w:val="20"/>
      <w:lang w:eastAsia="ru-RU"/>
    </w:rPr>
  </w:style>
  <w:style w:type="paragraph" w:styleId="a4">
    <w:name w:val="Normal (Web)"/>
    <w:basedOn w:val="a"/>
    <w:unhideWhenUsed/>
    <w:rsid w:val="008841B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Анна Игоревна</dc:creator>
  <cp:lastModifiedBy>Щанина Екатерина Олеговна</cp:lastModifiedBy>
  <cp:revision>21</cp:revision>
  <cp:lastPrinted>2022-05-04T12:10:00Z</cp:lastPrinted>
  <dcterms:created xsi:type="dcterms:W3CDTF">2020-02-10T07:15:00Z</dcterms:created>
  <dcterms:modified xsi:type="dcterms:W3CDTF">2022-05-04T12:15:00Z</dcterms:modified>
</cp:coreProperties>
</file>